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1200"/>
      </w:pPr>
      <w:r>
        <w:drawing>
          <wp:inline distT="0" distB="0" distL="0" distR="0">
            <wp:extent cx="2476500" cy="72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76500" cy="723900"/>
                    </a:xfrm>
                    <a:prstGeom prst="rect">
                      <a:avLst/>
                    </a:prstGeom>
                  </pic:spPr>
                </pic:pic>
              </a:graphicData>
            </a:graphic>
          </wp:inline>
        </w:drawing>
      </w:r>
    </w:p>
    <w:p>
      <w:pPr>
        <w:spacing w:after="60" w:before="0" w:line="300"/>
      </w:pPr>
      <w:r>
        <w:rPr>
          <w:rFonts w:ascii="Helvetica Neue" w:cs="Helvetica Neue" w:eastAsia="Helvetica Neue" w:hAnsi="Helvetica Neue"/>
          <w:b/>
          <w:bCs/>
          <w:color w:val="A89860"/>
          <w:spacing w:val="40"/>
          <w:sz w:val="16"/>
          <w:szCs w:val="16"/>
        </w:rPr>
        <w:t xml:space="preserve">GT EXCLUSIVE · NUNSPEET</w:t>
      </w:r>
    </w:p>
    <w:p>
      <w:pPr>
        <w:spacing w:after="0" w:before="0" w:line="240"/>
      </w:pPr>
      <w:r>
        <w:rPr>
          <w:rFonts w:ascii="Helvetica Neue" w:cs="Helvetica Neue" w:eastAsia="Helvetica Neue" w:hAnsi="Helvetica Neue"/>
          <w:color w:val="24262C"/>
          <w:sz w:val="64"/>
          <w:szCs w:val="64"/>
        </w:rPr>
        <w:t xml:space="preserve">Premium Automotive</w:t>
      </w:r>
    </w:p>
    <w:p>
      <w:pPr>
        <w:spacing w:after="300" w:before="0" w:line="240"/>
      </w:pPr>
      <w:r>
        <w:rPr>
          <w:rFonts w:ascii="Helvetica Neue" w:cs="Helvetica Neue" w:eastAsia="Helvetica Neue" w:hAnsi="Helvetica Neue"/>
          <w:b/>
          <w:bCs/>
          <w:color w:val="24262C"/>
          <w:sz w:val="64"/>
          <w:szCs w:val="64"/>
        </w:rPr>
        <w:t xml:space="preserve">Services &amp; Pricing</w:t>
      </w:r>
    </w:p>
    <w:p>
      <w:pPr>
        <w:spacing w:after="200" w:before="0" w:line="300"/>
      </w:pPr>
      <w:r>
        <w:rPr>
          <w:rFonts w:ascii="Georgia" w:cs="Georgia" w:eastAsia="Georgia" w:hAnsi="Georgia"/>
          <w:i/>
          <w:iCs/>
          <w:color w:val="6B6E76"/>
          <w:sz w:val="26"/>
          <w:szCs w:val="26"/>
        </w:rPr>
        <w:t xml:space="preserve">Protecting originality, finish and value.</w:t>
      </w:r>
    </w:p>
    <w:p>
      <w:pPr>
        <w:spacing w:after="60" w:before="0" w:line="300"/>
      </w:pPr>
      <w:r>
        <w:rPr>
          <w:rFonts w:ascii="Helvetica Neue" w:cs="Helvetica Neue" w:eastAsia="Helvetica Neue" w:hAnsi="Helvetica Neue"/>
          <w:color w:val="6B6E76"/>
          <w:sz w:val="22"/>
          <w:szCs w:val="22"/>
        </w:rPr>
        <w:t xml:space="preserve">Service-architectuur voor performance-, luxury- en collector cars</w:t>
      </w:r>
    </w:p>
    <w:p>
      <w:pPr>
        <w:spacing w:after="800" w:before="0" w:line="300"/>
      </w:pPr>
      <w:r>
        <w:rPr>
          <w:rFonts w:ascii="Helvetica Neue" w:cs="Helvetica Neue" w:eastAsia="Helvetica Neue" w:hAnsi="Helvetica Neue"/>
          <w:color w:val="A89860"/>
          <w:spacing w:val="20"/>
          <w:sz w:val="18"/>
          <w:szCs w:val="18"/>
        </w:rPr>
        <w:t xml:space="preserve">Ferrari  ·  Porsche  ·  BMW M  ·  Audi RS  ·  Aston Martin  ·  Bentley</w:t>
      </w:r>
    </w:p>
    <w:p>
      <w:pPr>
        <w:spacing w:after="200" w:before="0" w:line="300"/>
      </w:pPr>
      <w:r>
        <w:rPr>
          <w:rFonts w:ascii="Helvetica Neue" w:cs="Helvetica Neue" w:eastAsia="Helvetica Neue" w:hAnsi="Helvetica Neue"/>
          <w:i/>
          <w:iCs/>
          <w:color w:val="6B6E76"/>
          <w:sz w:val="17"/>
          <w:szCs w:val="17"/>
        </w:rPr>
        <w:t xml:space="preserve">Indicatieve consumentenprijzen incl. btw. De definitieve prijs is afhankelijk van voertuig, conditie, materiaalkeuze en gewenste afwerking.</w:t>
      </w:r>
    </w:p>
    <w:p>
      <w:pPr>
        <w:spacing w:after="0" w:before="0" w:line="300"/>
      </w:pPr>
      <w:r>
        <w:rPr>
          <w:rFonts w:ascii="Helvetica Neue" w:cs="Helvetica Neue" w:eastAsia="Helvetica Neue" w:hAnsi="Helvetica Neue"/>
          <w:color w:val="6B6E76"/>
          <w:sz w:val="15"/>
          <w:szCs w:val="15"/>
        </w:rPr>
        <w:t xml:space="preserve">GT Exclusive B.V. · Gunningweg 5-01 · 8072 RB Nunspeet · 0341 234 007 · info@gtexclusive.com · gtexclusive.com</w:t>
      </w:r>
    </w:p>
    <w:p>
      <w:pPr>
        <w:pageBreakBefore/>
        <w:spacing w:after="60"/>
      </w:pPr>
      <w:r>
        <w:rPr>
          <w:rFonts w:ascii="Helvetica Neue" w:cs="Helvetica Neue" w:eastAsia="Helvetica Neue" w:hAnsi="Helvetica Neue"/>
          <w:b/>
          <w:bCs/>
          <w:color w:val="A89860"/>
          <w:spacing w:val="40"/>
          <w:sz w:val="16"/>
          <w:szCs w:val="16"/>
        </w:rPr>
        <w:t xml:space="preserve">00 / GT EXCLUSIVE</w:t>
      </w:r>
    </w:p>
    <w:p>
      <w:pPr>
        <w:spacing w:after="100" w:before="0" w:line="260"/>
      </w:pPr>
      <w:r>
        <w:rPr>
          <w:rFonts w:ascii="Helvetica Neue" w:cs="Helvetica Neue" w:eastAsia="Helvetica Neue" w:hAnsi="Helvetica Neue"/>
          <w:color w:val="24262C"/>
          <w:sz w:val="40"/>
          <w:szCs w:val="40"/>
        </w:rPr>
        <w:t xml:space="preserve">Positionering en servicestructuur</w:t>
      </w:r>
    </w:p>
    <w:p>
      <w:pPr>
        <w:spacing w:after="200" w:before="0" w:line="300"/>
      </w:pPr>
      <w:r>
        <w:rPr>
          <w:rFonts w:ascii="Georgia" w:cs="Georgia" w:eastAsia="Georgia" w:hAnsi="Georgia"/>
          <w:i/>
          <w:iCs/>
          <w:color w:val="6B6E76"/>
          <w:sz w:val="26"/>
          <w:szCs w:val="26"/>
        </w:rPr>
        <w:t xml:space="preserve">Protecting originality, finish and value.</w:t>
      </w:r>
    </w:p>
    <w:p>
      <w:pPr>
        <w:spacing w:after="200" w:before="0" w:line="300"/>
      </w:pPr>
      <w:r>
        <w:rPr>
          <w:rFonts w:ascii="Helvetica Neue" w:cs="Helvetica Neue" w:eastAsia="Helvetica Neue" w:hAnsi="Helvetica Neue"/>
          <w:color w:val="24262C"/>
          <w:sz w:val="20"/>
          <w:szCs w:val="20"/>
        </w:rPr>
        <w:t xml:space="preserve">GT Exclusive is gepositioneerd als premium specialist voor automotive care, protection, repair en enhancement. Niet als traditioneel poetsbedrijf, maar als één hoogwaardige bestemming voor eigenaren van performance-, luxury- en collector cars. De vijf hoofdgroepen zijn gekozen op commerciële duidelijkheid en zoekintentie: begrijpelijk voor klanten, sterk voor SEO en herkenbaar voor AI-systemen en zoekassistenten.</w:t>
      </w:r>
    </w:p>
    <w:p>
      <w:pPr>
        <w:spacing w:after="80" w:before="0" w:line="300"/>
      </w:pPr>
      <w:r>
        <w:rPr>
          <w:rFonts w:ascii="Helvetica Neue" w:cs="Helvetica Neue" w:eastAsia="Helvetica Neue" w:hAnsi="Helvetica Neue"/>
          <w:b/>
          <w:bCs/>
          <w:color w:val="A89860"/>
          <w:sz w:val="20"/>
          <w:szCs w:val="20"/>
        </w:rPr>
        <w:t xml:space="preserve">01  </w:t>
      </w:r>
      <w:r>
        <w:rPr>
          <w:rFonts w:ascii="Helvetica Neue" w:cs="Helvetica Neue" w:eastAsia="Helvetica Neue" w:hAnsi="Helvetica Neue"/>
          <w:b/>
          <w:bCs/>
          <w:color w:val="24262C"/>
          <w:sz w:val="20"/>
          <w:szCs w:val="20"/>
        </w:rPr>
        <w:t xml:space="preserve">Detailing &amp; Paint Correction</w:t>
      </w:r>
      <w:r>
        <w:rPr>
          <w:rFonts w:ascii="Helvetica Neue" w:cs="Helvetica Neue" w:eastAsia="Helvetica Neue" w:hAnsi="Helvetica Neue"/>
          <w:color w:val="6B6E76"/>
          <w:sz w:val="20"/>
          <w:szCs w:val="20"/>
        </w:rPr>
        <w:t xml:space="preserve">  Perfectioneren van lak, interieur en presentatie. Paint correction is bovendien de noodzakelijke voorbereiding voor een coating of PPF.</w:t>
      </w:r>
    </w:p>
    <w:p>
      <w:pPr>
        <w:spacing w:after="80" w:before="0" w:line="300"/>
      </w:pPr>
      <w:r>
        <w:rPr>
          <w:rFonts w:ascii="Helvetica Neue" w:cs="Helvetica Neue" w:eastAsia="Helvetica Neue" w:hAnsi="Helvetica Neue"/>
          <w:b/>
          <w:bCs/>
          <w:color w:val="A89860"/>
          <w:sz w:val="20"/>
          <w:szCs w:val="20"/>
        </w:rPr>
        <w:t xml:space="preserve">02  </w:t>
      </w:r>
      <w:r>
        <w:rPr>
          <w:rFonts w:ascii="Helvetica Neue" w:cs="Helvetica Neue" w:eastAsia="Helvetica Neue" w:hAnsi="Helvetica Neue"/>
          <w:b/>
          <w:bCs/>
          <w:color w:val="24262C"/>
          <w:sz w:val="20"/>
          <w:szCs w:val="20"/>
        </w:rPr>
        <w:t xml:space="preserve">PPF &amp; Ceramic Protection</w:t>
      </w:r>
      <w:r>
        <w:rPr>
          <w:rFonts w:ascii="Helvetica Neue" w:cs="Helvetica Neue" w:eastAsia="Helvetica Neue" w:hAnsi="Helvetica Neue"/>
          <w:color w:val="6B6E76"/>
          <w:sz w:val="20"/>
          <w:szCs w:val="20"/>
        </w:rPr>
        <w:t xml:space="preserve">  Bescherming tegen steenslag, vervuiling, UV en gebruikssporen. Zelfstandige kernproducten voor Ferrari-, Porsche-, BMW M- en Audi RS-eigenaren.</w:t>
      </w:r>
    </w:p>
    <w:p>
      <w:pPr>
        <w:spacing w:after="80" w:before="0" w:line="300"/>
      </w:pPr>
      <w:r>
        <w:rPr>
          <w:rFonts w:ascii="Helvetica Neue" w:cs="Helvetica Neue" w:eastAsia="Helvetica Neue" w:hAnsi="Helvetica Neue"/>
          <w:b/>
          <w:bCs/>
          <w:color w:val="A89860"/>
          <w:sz w:val="20"/>
          <w:szCs w:val="20"/>
        </w:rPr>
        <w:t xml:space="preserve">03  </w:t>
      </w:r>
      <w:r>
        <w:rPr>
          <w:rFonts w:ascii="Helvetica Neue" w:cs="Helvetica Neue" w:eastAsia="Helvetica Neue" w:hAnsi="Helvetica Neue"/>
          <w:b/>
          <w:bCs/>
          <w:color w:val="24262C"/>
          <w:sz w:val="20"/>
          <w:szCs w:val="20"/>
        </w:rPr>
        <w:t xml:space="preserve">Cosmetic Repair &amp; Paintwork</w:t>
      </w:r>
      <w:r>
        <w:rPr>
          <w:rFonts w:ascii="Helvetica Neue" w:cs="Helvetica Neue" w:eastAsia="Helvetica Neue" w:hAnsi="Helvetica Neue"/>
          <w:color w:val="6B6E76"/>
          <w:sz w:val="20"/>
          <w:szCs w:val="20"/>
        </w:rPr>
        <w:t xml:space="preserve">  Spot repair, deuken, lak- en schadeherstel. Gecontroleerd herstel met correcte kleurmatching, voorbereiding, finish en eindinspectie.</w:t>
      </w:r>
    </w:p>
    <w:p>
      <w:pPr>
        <w:spacing w:after="80" w:before="0" w:line="300"/>
      </w:pPr>
      <w:r>
        <w:rPr>
          <w:rFonts w:ascii="Helvetica Neue" w:cs="Helvetica Neue" w:eastAsia="Helvetica Neue" w:hAnsi="Helvetica Neue"/>
          <w:b/>
          <w:bCs/>
          <w:color w:val="A89860"/>
          <w:sz w:val="20"/>
          <w:szCs w:val="20"/>
        </w:rPr>
        <w:t xml:space="preserve">04  </w:t>
      </w:r>
      <w:r>
        <w:rPr>
          <w:rFonts w:ascii="Helvetica Neue" w:cs="Helvetica Neue" w:eastAsia="Helvetica Neue" w:hAnsi="Helvetica Neue"/>
          <w:b/>
          <w:bCs/>
          <w:color w:val="24262C"/>
          <w:sz w:val="20"/>
          <w:szCs w:val="20"/>
        </w:rPr>
        <w:t xml:space="preserve">Wheels, Styling &amp; Finishing</w:t>
      </w:r>
      <w:r>
        <w:rPr>
          <w:rFonts w:ascii="Helvetica Neue" w:cs="Helvetica Neue" w:eastAsia="Helvetica Neue" w:hAnsi="Helvetica Neue"/>
          <w:color w:val="6B6E76"/>
          <w:sz w:val="20"/>
          <w:szCs w:val="20"/>
        </w:rPr>
        <w:t xml:space="preserve">  Velgen, remklauwen, tint, wraps en esthetische afwerking. Visuele upgrades en herstelwerk die logisch aansluiten op PPF, detailing en schadeherstel.</w:t>
      </w:r>
    </w:p>
    <w:p>
      <w:pPr>
        <w:spacing w:after="80" w:before="0" w:line="300"/>
      </w:pPr>
      <w:r>
        <w:rPr>
          <w:rFonts w:ascii="Helvetica Neue" w:cs="Helvetica Neue" w:eastAsia="Helvetica Neue" w:hAnsi="Helvetica Neue"/>
          <w:b/>
          <w:bCs/>
          <w:color w:val="A89860"/>
          <w:sz w:val="20"/>
          <w:szCs w:val="20"/>
        </w:rPr>
        <w:t xml:space="preserve">05  </w:t>
      </w:r>
      <w:r>
        <w:rPr>
          <w:rFonts w:ascii="Helvetica Neue" w:cs="Helvetica Neue" w:eastAsia="Helvetica Neue" w:hAnsi="Helvetica Neue"/>
          <w:b/>
          <w:bCs/>
          <w:color w:val="24262C"/>
          <w:sz w:val="20"/>
          <w:szCs w:val="20"/>
        </w:rPr>
        <w:t xml:space="preserve">Technology &amp; Security</w:t>
      </w:r>
      <w:r>
        <w:rPr>
          <w:rFonts w:ascii="Helvetica Neue" w:cs="Helvetica Neue" w:eastAsia="Helvetica Neue" w:hAnsi="Helvetica Neue"/>
          <w:color w:val="6B6E76"/>
          <w:sz w:val="20"/>
          <w:szCs w:val="20"/>
        </w:rPr>
        <w:t xml:space="preserve">  Target Blu Eye, dashcams, tracking en geïntegreerde elektronica. OEM-style integratie zonder zichtbare bekabeling, met respect voor interieur en voertuigarchitectuur.</w:t>
      </w:r>
    </w:p>
    <w:p>
      <w:pPr>
        <w:spacing w:after="60" w:before="300" w:line="300"/>
      </w:pPr>
      <w:r>
        <w:rPr>
          <w:rFonts w:ascii="Helvetica Neue" w:cs="Helvetica Neue" w:eastAsia="Helvetica Neue" w:hAnsi="Helvetica Neue"/>
          <w:b/>
          <w:bCs/>
          <w:color w:val="A89860"/>
          <w:spacing w:val="30"/>
          <w:sz w:val="14"/>
          <w:szCs w:val="14"/>
        </w:rPr>
        <w:t xml:space="preserve">POSITIONERINGSPRINCIPE</w:t>
      </w:r>
    </w:p>
    <w:p>
      <w:pPr>
        <w:spacing w:after="200" w:before="0" w:line="300"/>
      </w:pPr>
      <w:r>
        <w:rPr>
          <w:rFonts w:ascii="Georgia" w:cs="Georgia" w:eastAsia="Georgia" w:hAnsi="Georgia"/>
          <w:i/>
          <w:iCs/>
          <w:color w:val="24262C"/>
          <w:sz w:val="30"/>
          <w:szCs w:val="30"/>
        </w:rPr>
        <w:t xml:space="preserve">Beschermen  →  Herstellen  →  Verfraaien  →  Upgraden</w:t>
      </w:r>
    </w:p>
    <w:p>
      <w:pPr>
        <w:spacing w:after="0" w:before="0" w:line="300"/>
      </w:pPr>
      <w:r>
        <w:rPr>
          <w:rFonts w:ascii="Helvetica Neue" w:cs="Helvetica Neue" w:eastAsia="Helvetica Neue" w:hAnsi="Helvetica Neue"/>
          <w:color w:val="6B6E76"/>
          <w:sz w:val="20"/>
          <w:szCs w:val="20"/>
        </w:rPr>
        <w:t xml:space="preserve">De dienstnaam blijft functioneel en zoekbaar. De premium merklaag komt in de payoff en presentatie. Voorbeeld: "Paint Protection Film (PPF)" met daaronder "Invisible protection. Preserved perfection."</w:t>
      </w:r>
    </w:p>
    <w:p>
      <w:pPr>
        <w:pageBreakBefore/>
        <w:spacing w:after="60"/>
      </w:pPr>
      <w:r>
        <w:rPr>
          <w:rFonts w:ascii="Helvetica Neue" w:cs="Helvetica Neue" w:eastAsia="Helvetica Neue" w:hAnsi="Helvetica Neue"/>
          <w:b/>
          <w:bCs/>
          <w:color w:val="A89860"/>
          <w:spacing w:val="40"/>
          <w:sz w:val="16"/>
          <w:szCs w:val="16"/>
        </w:rPr>
        <w:t xml:space="preserve">01 / GT EXCLUSIVE</w:t>
      </w:r>
    </w:p>
    <w:p>
      <w:pPr>
        <w:spacing w:after="100" w:before="0" w:line="260"/>
      </w:pPr>
      <w:r>
        <w:rPr>
          <w:rFonts w:ascii="Helvetica Neue" w:cs="Helvetica Neue" w:eastAsia="Helvetica Neue" w:hAnsi="Helvetica Neue"/>
          <w:color w:val="24262C"/>
          <w:sz w:val="40"/>
          <w:szCs w:val="40"/>
        </w:rPr>
        <w:t xml:space="preserve">Detailing &amp; Paint Correction</w:t>
      </w:r>
    </w:p>
    <w:p>
      <w:pPr>
        <w:spacing w:after="200" w:before="0" w:line="300"/>
      </w:pPr>
      <w:r>
        <w:rPr>
          <w:rFonts w:ascii="Georgia" w:cs="Georgia" w:eastAsia="Georgia" w:hAnsi="Georgia"/>
          <w:i/>
          <w:iCs/>
          <w:color w:val="6B6E76"/>
          <w:sz w:val="26"/>
          <w:szCs w:val="26"/>
        </w:rPr>
        <w:t xml:space="preserve">Perfection before protection.</w:t>
      </w:r>
    </w:p>
    <w:p>
      <w:pPr>
        <w:spacing w:after="240" w:before="0" w:line="300"/>
      </w:pPr>
      <w:r>
        <w:rPr>
          <w:rFonts w:ascii="Helvetica Neue" w:cs="Helvetica Neue" w:eastAsia="Helvetica Neue" w:hAnsi="Helvetica Neue"/>
          <w:color w:val="24262C"/>
          <w:sz w:val="20"/>
          <w:szCs w:val="20"/>
        </w:rPr>
        <w:t xml:space="preserve">Perfectioneren van lak, interieur en presentatie. Paint correction is bovendien de noodzakelijke voorbereiding voor een coating of PPF.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DIENST</w:t>
            </w:r>
          </w:p>
        </w:tc>
        <w:tc>
          <w:tcPr>
            <w:tcW w:type="pct" w:w="18%"/>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A89860"/>
                <w:spacing w:val="30"/>
                <w:sz w:val="14"/>
                <w:szCs w:val="14"/>
              </w:rPr>
              <w:t xml:space="preserve">VANAFPRIJS</w:t>
            </w:r>
          </w:p>
        </w:tc>
        <w:tc>
          <w:tcPr>
            <w:tcW w:type="pct" w:w="3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GARANTIE / ZEKERHEID</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Premium Exterior Detail</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GT Quality Inspection bij aflevering</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1-Step Paint Correction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€ 499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Hologramvrije oplevering</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2-Step Paint Correction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€ 799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Hologramvrije oplevering</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Multi-Step / Concours Paint Correction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€ 1.199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Individuele eindinspectie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Premium Interior Detailing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GT Quality Inspection bij aflevering</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Leather &amp; Alcantara Treatment</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 en behandelingafhankelijk</w:t>
            </w:r>
          </w:p>
        </w:tc>
      </w:tr>
    </w:tbl>
    <w:p>
      <w:pPr>
        <w:spacing w:after="60" w:before="300" w:line="300"/>
      </w:pPr>
      <w:r>
        <w:rPr>
          <w:rFonts w:ascii="Helvetica Neue" w:cs="Helvetica Neue" w:eastAsia="Helvetica Neue" w:hAnsi="Helvetica Neue"/>
          <w:b/>
          <w:bCs/>
          <w:color w:val="A89860"/>
          <w:spacing w:val="30"/>
          <w:sz w:val="14"/>
          <w:szCs w:val="14"/>
        </w:rPr>
        <w:t xml:space="preserve">GARANTIE</w:t>
      </w:r>
    </w:p>
    <w:p>
      <w:pPr>
        <w:spacing w:after="200" w:before="0" w:line="300"/>
      </w:pPr>
      <w:r>
        <w:rPr>
          <w:rFonts w:ascii="Helvetica Neue" w:cs="Helvetica Neue" w:eastAsia="Helvetica Neue" w:hAnsi="Helvetica Neue"/>
          <w:color w:val="6B6E76"/>
          <w:sz w:val="18"/>
          <w:szCs w:val="18"/>
        </w:rPr>
        <w:t xml:space="preserve">Geen kunstmatige langetermijngarantie op polijsten: nieuwe swirls of waskrassen ontstaan door gebruik of onjuiste wasmethodes. GT Exclusive garandeert de kwaliteit van de correctie bij aflevering onder gecontroleerde verlichting.</w:t>
      </w:r>
    </w:p>
    <w:p>
      <w:pPr>
        <w:pBdr>
          <w:left w:val="single" w:color="A89860" w:sz="12" w:space="12"/>
        </w:pBdr>
        <w:spacing w:after="200"/>
        <w:ind w:left="200"/>
      </w:pPr>
      <w:r>
        <w:rPr>
          <w:rFonts w:ascii="Georgia" w:cs="Georgia" w:eastAsia="Georgia" w:hAnsi="Georgia"/>
          <w:i/>
          <w:iCs/>
          <w:color w:val="24262C"/>
          <w:sz w:val="26"/>
          <w:szCs w:val="26"/>
        </w:rPr>
        <w:t xml:space="preserve">Paint corrected under controlled lighting. Hologram-free finish guaranteed at delivery.</w:t>
      </w:r>
    </w:p>
    <w:p>
      <w:pPr>
        <w:pageBreakBefore/>
        <w:spacing w:after="60"/>
      </w:pPr>
      <w:r>
        <w:rPr>
          <w:rFonts w:ascii="Helvetica Neue" w:cs="Helvetica Neue" w:eastAsia="Helvetica Neue" w:hAnsi="Helvetica Neue"/>
          <w:b/>
          <w:bCs/>
          <w:color w:val="A89860"/>
          <w:spacing w:val="40"/>
          <w:sz w:val="16"/>
          <w:szCs w:val="16"/>
        </w:rPr>
        <w:t xml:space="preserve">02 / GT EXCLUSIVE</w:t>
      </w:r>
    </w:p>
    <w:p>
      <w:pPr>
        <w:spacing w:after="100" w:before="0" w:line="260"/>
      </w:pPr>
      <w:r>
        <w:rPr>
          <w:rFonts w:ascii="Helvetica Neue" w:cs="Helvetica Neue" w:eastAsia="Helvetica Neue" w:hAnsi="Helvetica Neue"/>
          <w:color w:val="24262C"/>
          <w:sz w:val="40"/>
          <w:szCs w:val="40"/>
        </w:rPr>
        <w:t xml:space="preserve">PPF &amp; Ceramic Protection</w:t>
      </w:r>
    </w:p>
    <w:p>
      <w:pPr>
        <w:spacing w:after="200" w:before="0" w:line="300"/>
      </w:pPr>
      <w:r>
        <w:rPr>
          <w:rFonts w:ascii="Georgia" w:cs="Georgia" w:eastAsia="Georgia" w:hAnsi="Georgia"/>
          <w:i/>
          <w:iCs/>
          <w:color w:val="6B6E76"/>
          <w:sz w:val="26"/>
          <w:szCs w:val="26"/>
        </w:rPr>
        <w:t xml:space="preserve">Invisible protection. Preserved perfection.</w:t>
      </w:r>
    </w:p>
    <w:p>
      <w:pPr>
        <w:spacing w:after="240" w:before="0" w:line="300"/>
      </w:pPr>
      <w:r>
        <w:rPr>
          <w:rFonts w:ascii="Helvetica Neue" w:cs="Helvetica Neue" w:eastAsia="Helvetica Neue" w:hAnsi="Helvetica Neue"/>
          <w:color w:val="24262C"/>
          <w:sz w:val="20"/>
          <w:szCs w:val="20"/>
        </w:rPr>
        <w:t xml:space="preserve">Bescherming tegen steenslag, vervuiling, UV en gebruikssporen. Zelfstandige kernproducten voor Ferrari-, Porsche-, BMW M- en Audi RS-eigenaren.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DIENST</w:t>
            </w:r>
          </w:p>
        </w:tc>
        <w:tc>
          <w:tcPr>
            <w:tcW w:type="pct" w:w="18%"/>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A89860"/>
                <w:spacing w:val="30"/>
                <w:sz w:val="14"/>
                <w:szCs w:val="14"/>
              </w:rPr>
              <w:t xml:space="preserve">VANAFPRIJS</w:t>
            </w:r>
          </w:p>
        </w:tc>
        <w:tc>
          <w:tcPr>
            <w:tcW w:type="pct" w:w="3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GARANTIE / ZEKERHEID</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20" w:before="0" w:line="300"/>
            </w:pPr>
            <w:r>
              <w:rPr>
                <w:rFonts w:ascii="Helvetica Neue" w:cs="Helvetica Neue" w:eastAsia="Helvetica Neue" w:hAnsi="Helvetica Neue"/>
                <w:color w:val="24262C"/>
                <w:sz w:val="20"/>
                <w:szCs w:val="20"/>
              </w:rPr>
              <w:t xml:space="preserve">PPF Impact Protection</w:t>
            </w:r>
          </w:p>
          <w:p>
            <w:pPr>
              <w:spacing w:after="0" w:before="0" w:line="300"/>
            </w:pPr>
            <w:r>
              <w:rPr>
                <w:rFonts w:ascii="Helvetica Neue" w:cs="Helvetica Neue" w:eastAsia="Helvetica Neue" w:hAnsi="Helvetica Neue"/>
                <w:color w:val="6B6E76"/>
                <w:sz w:val="16"/>
                <w:szCs w:val="16"/>
              </w:rPr>
              <w:t xml:space="preserve">deurcups, instap, laadstrip e.d.</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Tot 10 jaar materiaalgarantie*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PPF Front Bumper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€ 749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Tot 10 jaar materiaalgarantie*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PPF Full Front</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€ 1.995</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Tot 10 jaar materiaalgarantie*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PPF Track Package</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€ 2.795</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Tot 10 jaar materiaalgarantie*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PPF Full Body</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€ 4.995</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Tot 10 jaar materiaalgarantie*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Matte / Satin Full Body PPF</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€ 5.995</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Tot 10 jaar materiaalgarantie*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Ceramic Protection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€ 799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Tot 5 jaar*</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Ceramic Protection + Paint Correction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€ 1.099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Tot 5 jaar*</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Premium Ceramic Protection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€ 1.499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Tot 8 tot 9 jaar*</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Wheel &amp; Brake Caliper Coating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Productafhankelijk</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Glass Protection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Productafhankelijk</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Interior / Leather Protection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Productafhankelijk</w:t>
            </w:r>
          </w:p>
        </w:tc>
      </w:tr>
    </w:tbl>
    <w:p>
      <w:pPr>
        <w:spacing w:after="60" w:before="300" w:line="300"/>
      </w:pPr>
      <w:r>
        <w:rPr>
          <w:rFonts w:ascii="Helvetica Neue" w:cs="Helvetica Neue" w:eastAsia="Helvetica Neue" w:hAnsi="Helvetica Neue"/>
          <w:b/>
          <w:bCs/>
          <w:color w:val="A89860"/>
          <w:spacing w:val="30"/>
          <w:sz w:val="14"/>
          <w:szCs w:val="14"/>
        </w:rPr>
        <w:t xml:space="preserve">GARANTIE</w:t>
      </w:r>
    </w:p>
    <w:p>
      <w:pPr>
        <w:spacing w:after="200" w:before="0" w:line="300"/>
      </w:pPr>
      <w:r>
        <w:rPr>
          <w:rFonts w:ascii="Helvetica Neue" w:cs="Helvetica Neue" w:eastAsia="Helvetica Neue" w:hAnsi="Helvetica Neue"/>
          <w:color w:val="6B6E76"/>
          <w:sz w:val="18"/>
          <w:szCs w:val="18"/>
        </w:rPr>
        <w:t xml:space="preserve">Fabrieksgarantie is altijd afhankelijk van het gekozen folie- of coatingsysteem, correcte registratie, onderhoudsvoorwaarden en eventuele periodieke inspecties. GT Exclusive communiceert materiaalgarantie en montagegarantie afzonderlijk.</w:t>
      </w:r>
    </w:p>
    <w:p>
      <w:pPr>
        <w:pBdr>
          <w:left w:val="single" w:color="A89860" w:sz="12" w:space="12"/>
        </w:pBdr>
        <w:spacing w:after="200"/>
        <w:ind w:left="200"/>
      </w:pPr>
      <w:r>
        <w:rPr>
          <w:rFonts w:ascii="Georgia" w:cs="Georgia" w:eastAsia="Georgia" w:hAnsi="Georgia"/>
          <w:i/>
          <w:iCs/>
          <w:color w:val="24262C"/>
          <w:sz w:val="26"/>
          <w:szCs w:val="26"/>
        </w:rPr>
        <w:t xml:space="preserve">Tot 10 jaar materiaalgarantie + 2 jaar GT Exclusive Installation Warranty bij daarvoor geschikte PPF-systemen.</w:t>
      </w:r>
    </w:p>
    <w:p>
      <w:pPr>
        <w:pageBreakBefore/>
        <w:spacing w:after="60"/>
      </w:pPr>
      <w:r>
        <w:rPr>
          <w:rFonts w:ascii="Helvetica Neue" w:cs="Helvetica Neue" w:eastAsia="Helvetica Neue" w:hAnsi="Helvetica Neue"/>
          <w:b/>
          <w:bCs/>
          <w:color w:val="A89860"/>
          <w:spacing w:val="40"/>
          <w:sz w:val="16"/>
          <w:szCs w:val="16"/>
        </w:rPr>
        <w:t xml:space="preserve">03 / GT EXCLUSIVE</w:t>
      </w:r>
    </w:p>
    <w:p>
      <w:pPr>
        <w:spacing w:after="100" w:before="0" w:line="260"/>
      </w:pPr>
      <w:r>
        <w:rPr>
          <w:rFonts w:ascii="Helvetica Neue" w:cs="Helvetica Neue" w:eastAsia="Helvetica Neue" w:hAnsi="Helvetica Neue"/>
          <w:color w:val="24262C"/>
          <w:sz w:val="40"/>
          <w:szCs w:val="40"/>
        </w:rPr>
        <w:t xml:space="preserve">Cosmetic Repair &amp; Paintwork</w:t>
      </w:r>
    </w:p>
    <w:p>
      <w:pPr>
        <w:spacing w:after="200" w:before="0" w:line="300"/>
      </w:pPr>
      <w:r>
        <w:rPr>
          <w:rFonts w:ascii="Georgia" w:cs="Georgia" w:eastAsia="Georgia" w:hAnsi="Georgia"/>
          <w:i/>
          <w:iCs/>
          <w:color w:val="6B6E76"/>
          <w:sz w:val="26"/>
          <w:szCs w:val="26"/>
        </w:rPr>
        <w:t xml:space="preserve">Restore every detail.</w:t>
      </w:r>
    </w:p>
    <w:p>
      <w:pPr>
        <w:spacing w:after="240" w:before="0" w:line="300"/>
      </w:pPr>
      <w:r>
        <w:rPr>
          <w:rFonts w:ascii="Helvetica Neue" w:cs="Helvetica Neue" w:eastAsia="Helvetica Neue" w:hAnsi="Helvetica Neue"/>
          <w:color w:val="24262C"/>
          <w:sz w:val="20"/>
          <w:szCs w:val="20"/>
        </w:rPr>
        <w:t xml:space="preserve">Spot repair, deuken, lak- en schadeherstel. Gecontroleerd herstel met correcte kleurmatching, voorbereiding, finish en eindinspectie.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DIENST</w:t>
            </w:r>
          </w:p>
        </w:tc>
        <w:tc>
          <w:tcPr>
            <w:tcW w:type="pct" w:w="18%"/>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A89860"/>
                <w:spacing w:val="30"/>
                <w:sz w:val="14"/>
                <w:szCs w:val="14"/>
              </w:rPr>
              <w:t xml:space="preserve">VANAFPRIJS</w:t>
            </w:r>
          </w:p>
        </w:tc>
        <w:tc>
          <w:tcPr>
            <w:tcW w:type="pct" w:w="3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GARANTIE / ZEKERHEID</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Spot Repair / SMART Repair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 jaar GT herstelgarantie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Paintless Dent Repair (PDR)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 jaar op uitgevoerde reparatie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Bumper &amp; Plastic Repair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€ 399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 jaar herstel-/lakgarantie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Panel Repair &amp; Respray</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€ 599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 jaar herstel-/lakgarantie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Premium Paintwork &amp; Colour Matching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€ 749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 jaar herstel-/lakgarantie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Complete Damage Repair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Op aanvraag</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 jaar / tot 4 jaar via erkend programma*</w:t>
            </w:r>
          </w:p>
        </w:tc>
      </w:tr>
    </w:tbl>
    <w:p>
      <w:pPr>
        <w:spacing w:after="60" w:before="300" w:line="300"/>
      </w:pPr>
      <w:r>
        <w:rPr>
          <w:rFonts w:ascii="Helvetica Neue" w:cs="Helvetica Neue" w:eastAsia="Helvetica Neue" w:hAnsi="Helvetica Neue"/>
          <w:b/>
          <w:bCs/>
          <w:color w:val="A89860"/>
          <w:spacing w:val="30"/>
          <w:sz w:val="14"/>
          <w:szCs w:val="14"/>
        </w:rPr>
        <w:t xml:space="preserve">GARANTIE</w:t>
      </w:r>
    </w:p>
    <w:p>
      <w:pPr>
        <w:spacing w:after="200" w:before="0" w:line="300"/>
      </w:pPr>
      <w:r>
        <w:rPr>
          <w:rFonts w:ascii="Helvetica Neue" w:cs="Helvetica Neue" w:eastAsia="Helvetica Neue" w:hAnsi="Helvetica Neue"/>
          <w:color w:val="6B6E76"/>
          <w:sz w:val="18"/>
          <w:szCs w:val="18"/>
        </w:rPr>
        <w:t xml:space="preserve">Een langere garantie, bijvoorbeeld via een erkend schadeherstelprogramma, wordt alleen gecommuniceerd wanneer de uitvoerende partij en de reparatie daadwerkelijk onder dat programma vallen.</w:t>
      </w:r>
    </w:p>
    <w:p>
      <w:pPr>
        <w:pBdr>
          <w:left w:val="single" w:color="A89860" w:sz="12" w:space="12"/>
        </w:pBdr>
        <w:spacing w:after="200"/>
        <w:ind w:left="200"/>
      </w:pPr>
      <w:r>
        <w:rPr>
          <w:rFonts w:ascii="Georgia" w:cs="Georgia" w:eastAsia="Georgia" w:hAnsi="Georgia"/>
          <w:i/>
          <w:iCs/>
          <w:color w:val="24262C"/>
          <w:sz w:val="26"/>
          <w:szCs w:val="26"/>
        </w:rPr>
        <w:t xml:space="preserve">OEM-level colour matching. Controlled repair. Premium refinishing.</w:t>
      </w:r>
    </w:p>
    <w:p>
      <w:pPr>
        <w:pageBreakBefore/>
        <w:spacing w:after="60"/>
      </w:pPr>
      <w:r>
        <w:rPr>
          <w:rFonts w:ascii="Helvetica Neue" w:cs="Helvetica Neue" w:eastAsia="Helvetica Neue" w:hAnsi="Helvetica Neue"/>
          <w:b/>
          <w:bCs/>
          <w:color w:val="A89860"/>
          <w:spacing w:val="40"/>
          <w:sz w:val="16"/>
          <w:szCs w:val="16"/>
        </w:rPr>
        <w:t xml:space="preserve">04 / GT EXCLUSIVE</w:t>
      </w:r>
    </w:p>
    <w:p>
      <w:pPr>
        <w:spacing w:after="100" w:before="0" w:line="260"/>
      </w:pPr>
      <w:r>
        <w:rPr>
          <w:rFonts w:ascii="Helvetica Neue" w:cs="Helvetica Neue" w:eastAsia="Helvetica Neue" w:hAnsi="Helvetica Neue"/>
          <w:color w:val="24262C"/>
          <w:sz w:val="40"/>
          <w:szCs w:val="40"/>
        </w:rPr>
        <w:t xml:space="preserve">Wheels, Styling &amp; Finishing</w:t>
      </w:r>
    </w:p>
    <w:p>
      <w:pPr>
        <w:spacing w:after="200" w:before="0" w:line="300"/>
      </w:pPr>
      <w:r>
        <w:rPr>
          <w:rFonts w:ascii="Georgia" w:cs="Georgia" w:eastAsia="Georgia" w:hAnsi="Georgia"/>
          <w:i/>
          <w:iCs/>
          <w:color w:val="6B6E76"/>
          <w:sz w:val="26"/>
          <w:szCs w:val="26"/>
        </w:rPr>
        <w:t xml:space="preserve">Subtle upgrades. Factory-level finish.</w:t>
      </w:r>
    </w:p>
    <w:p>
      <w:pPr>
        <w:spacing w:after="240" w:before="0" w:line="300"/>
      </w:pPr>
      <w:r>
        <w:rPr>
          <w:rFonts w:ascii="Helvetica Neue" w:cs="Helvetica Neue" w:eastAsia="Helvetica Neue" w:hAnsi="Helvetica Neue"/>
          <w:color w:val="24262C"/>
          <w:sz w:val="20"/>
          <w:szCs w:val="20"/>
        </w:rPr>
        <w:t xml:space="preserve">Velgen, remklauwen, tint, wraps en esthetische afwerking. Visuele upgrades en herstelwerk die logisch aansluiten op PPF, detailing en schadeherstel.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DIENST</w:t>
            </w:r>
          </w:p>
        </w:tc>
        <w:tc>
          <w:tcPr>
            <w:tcW w:type="pct" w:w="18%"/>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A89860"/>
                <w:spacing w:val="30"/>
                <w:sz w:val="14"/>
                <w:szCs w:val="14"/>
              </w:rPr>
              <w:t xml:space="preserve">VANAFPRIJS</w:t>
            </w:r>
          </w:p>
        </w:tc>
        <w:tc>
          <w:tcPr>
            <w:tcW w:type="pct" w:w="3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GARANTIE / ZEKERHEID</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Alloy Wheel Repair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€ 199 per velg</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12 maanden herstelgarantie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Wheel Refinishing / Repaint</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€ 249 per velg</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 jaar lakgarantie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Brake Caliper Refinishing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€ 699 per set</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 jaar lakgarantie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Chrome Delete / Black Optics</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€ 499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 jaar montagegarantie*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Roof / Accent Wrapping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€ 399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Productafhankelijk</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Window Tinting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€ 399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Materiaal- en montagegarantie volgens gekozen folie</w:t>
            </w:r>
          </w:p>
        </w:tc>
      </w:tr>
    </w:tbl>
    <w:p>
      <w:pPr>
        <w:spacing w:after="60" w:before="300" w:line="300"/>
      </w:pPr>
      <w:r>
        <w:rPr>
          <w:rFonts w:ascii="Helvetica Neue" w:cs="Helvetica Neue" w:eastAsia="Helvetica Neue" w:hAnsi="Helvetica Neue"/>
          <w:b/>
          <w:bCs/>
          <w:color w:val="A89860"/>
          <w:spacing w:val="30"/>
          <w:sz w:val="14"/>
          <w:szCs w:val="14"/>
        </w:rPr>
        <w:t xml:space="preserve">GARANTIE</w:t>
      </w:r>
    </w:p>
    <w:p>
      <w:pPr>
        <w:spacing w:after="200" w:before="0" w:line="300"/>
      </w:pPr>
      <w:r>
        <w:rPr>
          <w:rFonts w:ascii="Helvetica Neue" w:cs="Helvetica Neue" w:eastAsia="Helvetica Neue" w:hAnsi="Helvetica Neue"/>
          <w:color w:val="6B6E76"/>
          <w:sz w:val="18"/>
          <w:szCs w:val="18"/>
        </w:rPr>
        <w:t xml:space="preserve">Garantie op wraps en folies is afhankelijk van materiaalmerk, ondergrond, gebruik en onderhoud en wordt per productlijn gespecificeerd in offerte en garantievoorwaarden.</w:t>
      </w:r>
    </w:p>
    <w:p>
      <w:pPr>
        <w:pBdr>
          <w:left w:val="single" w:color="A89860" w:sz="12" w:space="12"/>
        </w:pBdr>
        <w:spacing w:after="200"/>
        <w:ind w:left="200"/>
      </w:pPr>
      <w:r>
        <w:rPr>
          <w:rFonts w:ascii="Georgia" w:cs="Georgia" w:eastAsia="Georgia" w:hAnsi="Georgia"/>
          <w:i/>
          <w:iCs/>
          <w:color w:val="24262C"/>
          <w:sz w:val="26"/>
          <w:szCs w:val="26"/>
        </w:rPr>
        <w:t xml:space="preserve">Subtle upgrades. Factory-level finish.</w:t>
      </w:r>
    </w:p>
    <w:p>
      <w:pPr>
        <w:pageBreakBefore/>
        <w:spacing w:after="60"/>
      </w:pPr>
      <w:r>
        <w:rPr>
          <w:rFonts w:ascii="Helvetica Neue" w:cs="Helvetica Neue" w:eastAsia="Helvetica Neue" w:hAnsi="Helvetica Neue"/>
          <w:b/>
          <w:bCs/>
          <w:color w:val="A89860"/>
          <w:spacing w:val="40"/>
          <w:sz w:val="16"/>
          <w:szCs w:val="16"/>
        </w:rPr>
        <w:t xml:space="preserve">05 / GT EXCLUSIVE</w:t>
      </w:r>
    </w:p>
    <w:p>
      <w:pPr>
        <w:spacing w:after="100" w:before="0" w:line="260"/>
      </w:pPr>
      <w:r>
        <w:rPr>
          <w:rFonts w:ascii="Helvetica Neue" w:cs="Helvetica Neue" w:eastAsia="Helvetica Neue" w:hAnsi="Helvetica Neue"/>
          <w:color w:val="24262C"/>
          <w:sz w:val="40"/>
          <w:szCs w:val="40"/>
        </w:rPr>
        <w:t xml:space="preserve">Technology &amp; Security</w:t>
      </w:r>
    </w:p>
    <w:p>
      <w:pPr>
        <w:spacing w:after="200" w:before="0" w:line="300"/>
      </w:pPr>
      <w:r>
        <w:rPr>
          <w:rFonts w:ascii="Georgia" w:cs="Georgia" w:eastAsia="Georgia" w:hAnsi="Georgia"/>
          <w:i/>
          <w:iCs/>
          <w:color w:val="6B6E76"/>
          <w:sz w:val="26"/>
          <w:szCs w:val="26"/>
        </w:rPr>
        <w:t xml:space="preserve">Integrated. Discreet. Performance-focused.</w:t>
      </w:r>
    </w:p>
    <w:p>
      <w:pPr>
        <w:spacing w:after="240" w:before="0" w:line="300"/>
      </w:pPr>
      <w:r>
        <w:rPr>
          <w:rFonts w:ascii="Helvetica Neue" w:cs="Helvetica Neue" w:eastAsia="Helvetica Neue" w:hAnsi="Helvetica Neue"/>
          <w:color w:val="24262C"/>
          <w:sz w:val="20"/>
          <w:szCs w:val="20"/>
        </w:rPr>
        <w:t xml:space="preserve">Target Blu Eye, dashcams, tracking en geïntegreerde elektronica. OEM-style integratie zonder zichtbare bekabeling, met respect voor interieur en voertuigarchitectuur.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DIENST</w:t>
            </w:r>
          </w:p>
        </w:tc>
        <w:tc>
          <w:tcPr>
            <w:tcW w:type="pct" w:w="18%"/>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A89860"/>
                <w:spacing w:val="30"/>
                <w:sz w:val="14"/>
                <w:szCs w:val="14"/>
              </w:rPr>
              <w:t xml:space="preserve">VANAFPRIJS</w:t>
            </w:r>
          </w:p>
        </w:tc>
        <w:tc>
          <w:tcPr>
            <w:tcW w:type="pct" w:w="3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GARANTIE / ZEKERHEID</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20" w:before="0" w:line="300"/>
            </w:pPr>
            <w:r>
              <w:rPr>
                <w:rFonts w:ascii="Helvetica Neue" w:cs="Helvetica Neue" w:eastAsia="Helvetica Neue" w:hAnsi="Helvetica Neue"/>
                <w:color w:val="24262C"/>
                <w:sz w:val="20"/>
                <w:szCs w:val="20"/>
              </w:rPr>
              <w:t xml:space="preserve">Target Blu Eye 2</w:t>
            </w:r>
          </w:p>
          <w:p>
            <w:pPr>
              <w:spacing w:after="0" w:before="0" w:line="300"/>
            </w:pPr>
            <w:r>
              <w:rPr>
                <w:rFonts w:ascii="Helvetica Neue" w:cs="Helvetica Neue" w:eastAsia="Helvetica Neue" w:hAnsi="Helvetica Neue"/>
                <w:color w:val="6B6E76"/>
                <w:sz w:val="16"/>
                <w:szCs w:val="16"/>
              </w:rPr>
              <w:t xml:space="preserve">professionele installatie</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€ 1.799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Fabrieksgarantie + GT montagegarantie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Blu Eye Mirror Integration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€ 1.999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Fabrieksgarantie + GT montagegarantie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Premium Front Dashcam</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€ 499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Productgarantie + 2 jaar montage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Front &amp; Rear Dashcam</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€ 699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Productgarantie + 2 jaar montage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GPS Tracking &amp; Vehicle Security</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€ 499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Productafhankelijk + montagegarantie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Integrated Security Systems</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€ 999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Productafhankelijk + montagegarantie</w:t>
            </w:r>
          </w:p>
        </w:tc>
      </w:tr>
    </w:tbl>
    <w:p>
      <w:pPr>
        <w:spacing w:after="60" w:before="300" w:line="300"/>
      </w:pPr>
      <w:r>
        <w:rPr>
          <w:rFonts w:ascii="Helvetica Neue" w:cs="Helvetica Neue" w:eastAsia="Helvetica Neue" w:hAnsi="Helvetica Neue"/>
          <w:b/>
          <w:bCs/>
          <w:color w:val="A89860"/>
          <w:spacing w:val="30"/>
          <w:sz w:val="14"/>
          <w:szCs w:val="14"/>
        </w:rPr>
        <w:t xml:space="preserve">GARANTIE</w:t>
      </w:r>
    </w:p>
    <w:p>
      <w:pPr>
        <w:spacing w:after="200" w:before="0" w:line="300"/>
      </w:pPr>
      <w:r>
        <w:rPr>
          <w:rFonts w:ascii="Helvetica Neue" w:cs="Helvetica Neue" w:eastAsia="Helvetica Neue" w:hAnsi="Helvetica Neue"/>
          <w:color w:val="6B6E76"/>
          <w:sz w:val="18"/>
          <w:szCs w:val="18"/>
        </w:rPr>
        <w:t xml:space="preserve">Er wordt altijd onderscheid gemaakt tussen de productgarantie van de fabrikant en de garantie op de door GT Exclusive uitgevoerde montage.</w:t>
      </w:r>
    </w:p>
    <w:p>
      <w:pPr>
        <w:pBdr>
          <w:left w:val="single" w:color="A89860" w:sz="12" w:space="12"/>
        </w:pBdr>
        <w:spacing w:after="200"/>
        <w:ind w:left="200"/>
      </w:pPr>
      <w:r>
        <w:rPr>
          <w:rFonts w:ascii="Georgia" w:cs="Georgia" w:eastAsia="Georgia" w:hAnsi="Georgia"/>
          <w:i/>
          <w:iCs/>
          <w:color w:val="24262C"/>
          <w:sz w:val="26"/>
          <w:szCs w:val="26"/>
        </w:rPr>
        <w:t xml:space="preserve">Manufacturer product warranty + GT Exclusive installation warranty.</w:t>
      </w:r>
    </w:p>
    <w:p>
      <w:pPr>
        <w:pageBreakBefore/>
        <w:spacing w:after="60"/>
      </w:pPr>
      <w:r>
        <w:rPr>
          <w:rFonts w:ascii="Helvetica Neue" w:cs="Helvetica Neue" w:eastAsia="Helvetica Neue" w:hAnsi="Helvetica Neue"/>
          <w:b/>
          <w:bCs/>
          <w:color w:val="A89860"/>
          <w:spacing w:val="40"/>
          <w:sz w:val="16"/>
          <w:szCs w:val="16"/>
        </w:rPr>
        <w:t xml:space="preserve">06 / GT EXCLUSIVE</w:t>
      </w:r>
    </w:p>
    <w:p>
      <w:pPr>
        <w:spacing w:after="100" w:before="0" w:line="260"/>
      </w:pPr>
      <w:r>
        <w:rPr>
          <w:rFonts w:ascii="Helvetica Neue" w:cs="Helvetica Neue" w:eastAsia="Helvetica Neue" w:hAnsi="Helvetica Neue"/>
          <w:color w:val="24262C"/>
          <w:sz w:val="40"/>
          <w:szCs w:val="40"/>
        </w:rPr>
        <w:t xml:space="preserve">The GT Exclusive Standard</w:t>
      </w:r>
    </w:p>
    <w:p>
      <w:pPr>
        <w:spacing w:after="200" w:before="0" w:line="300"/>
      </w:pPr>
      <w:r>
        <w:rPr>
          <w:rFonts w:ascii="Georgia" w:cs="Georgia" w:eastAsia="Georgia" w:hAnsi="Georgia"/>
          <w:i/>
          <w:iCs/>
          <w:color w:val="6B6E76"/>
          <w:sz w:val="26"/>
          <w:szCs w:val="26"/>
        </w:rPr>
        <w:t xml:space="preserve">Premium service requires premium certainty.</w:t>
      </w:r>
    </w:p>
    <w:p>
      <w:pPr>
        <w:spacing w:after="120" w:before="0" w:line="300"/>
      </w:pPr>
      <w:r>
        <w:rPr>
          <w:rFonts w:ascii="Helvetica Neue" w:cs="Helvetica Neue" w:eastAsia="Helvetica Neue" w:hAnsi="Helvetica Neue"/>
          <w:b/>
          <w:bCs/>
          <w:color w:val="A89860"/>
          <w:spacing w:val="30"/>
          <w:sz w:val="14"/>
          <w:szCs w:val="14"/>
        </w:rPr>
        <w:t xml:space="preserve">AANBEVOLEN GARANTIEFRAMEWORK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24262C"/>
                <w:sz w:val="20"/>
                <w:szCs w:val="20"/>
              </w:rPr>
              <w:t xml:space="preserve">Paint Protection Film</w:t>
            </w:r>
          </w:p>
        </w:tc>
        <w:tc>
          <w:tcPr>
            <w:tcW w:type="pct" w:w="62%"/>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8"/>
                <w:szCs w:val="18"/>
              </w:rPr>
              <w:t xml:space="preserve">Tot 10 jaar fabrieksgarantie* + 2 jaar GT montagegarantie</w:t>
            </w:r>
          </w:p>
        </w:tc>
      </w:tr>
      <w:tr>
        <w:tc>
          <w:tcPr>
            <w:tcW w:type="pct" w:w="3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24262C"/>
                <w:sz w:val="20"/>
                <w:szCs w:val="20"/>
              </w:rPr>
              <w:t xml:space="preserve">Ceramic Coating</w:t>
            </w:r>
          </w:p>
        </w:tc>
        <w:tc>
          <w:tcPr>
            <w:tcW w:type="pct" w:w="62%"/>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8"/>
                <w:szCs w:val="18"/>
              </w:rPr>
              <w:t xml:space="preserve">Tot 9 jaar fabrieksgarantie* volgens systeem en onderhoud</w:t>
            </w:r>
          </w:p>
        </w:tc>
      </w:tr>
      <w:tr>
        <w:tc>
          <w:tcPr>
            <w:tcW w:type="pct" w:w="3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24262C"/>
                <w:sz w:val="20"/>
                <w:szCs w:val="20"/>
              </w:rPr>
              <w:t xml:space="preserve">Paint &amp; Body Repair</w:t>
            </w:r>
          </w:p>
        </w:tc>
        <w:tc>
          <w:tcPr>
            <w:tcW w:type="pct" w:w="62%"/>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8"/>
                <w:szCs w:val="18"/>
              </w:rPr>
              <w:t xml:space="preserve">2 jaar GT workmanship warranty; langer alleen via toepasselijk erkend programma</w:t>
            </w:r>
          </w:p>
        </w:tc>
      </w:tr>
      <w:tr>
        <w:tc>
          <w:tcPr>
            <w:tcW w:type="pct" w:w="3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24262C"/>
                <w:sz w:val="20"/>
                <w:szCs w:val="20"/>
              </w:rPr>
              <w:t xml:space="preserve">Technology &amp; Electronics</w:t>
            </w:r>
          </w:p>
        </w:tc>
        <w:tc>
          <w:tcPr>
            <w:tcW w:type="pct" w:w="62%"/>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8"/>
                <w:szCs w:val="18"/>
              </w:rPr>
              <w:t xml:space="preserve">Fabrieksgarantie product + 2 jaar GT montagegarantie</w:t>
            </w:r>
          </w:p>
        </w:tc>
      </w:tr>
      <w:tr>
        <w:tc>
          <w:tcPr>
            <w:tcW w:type="pct" w:w="3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24262C"/>
                <w:sz w:val="20"/>
                <w:szCs w:val="20"/>
              </w:rPr>
              <w:t xml:space="preserve">Detailing &amp; Paint Correction</w:t>
            </w:r>
          </w:p>
        </w:tc>
        <w:tc>
          <w:tcPr>
            <w:tcW w:type="pct" w:w="62%"/>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8"/>
                <w:szCs w:val="18"/>
              </w:rPr>
              <w:t xml:space="preserve">GT Final Inspection + hologramvrije oplevering bij correctie</w:t>
            </w:r>
          </w:p>
        </w:tc>
      </w:tr>
    </w:tbl>
    <w:p>
      <w:pPr>
        <w:spacing w:after="300" w:before="200" w:line="300"/>
      </w:pPr>
      <w:r>
        <w:rPr>
          <w:rFonts w:ascii="Helvetica Neue" w:cs="Helvetica Neue" w:eastAsia="Helvetica Neue" w:hAnsi="Helvetica Neue"/>
          <w:i/>
          <w:iCs/>
          <w:color w:val="6B6E76"/>
          <w:sz w:val="17"/>
          <w:szCs w:val="17"/>
        </w:rPr>
        <w:t xml:space="preserve">* Garantievoorwaarden verschillen per fabrikant. GT Exclusive communiceert alleen een termijn die aantoonbaar bij het daadwerkelijk gebruikte product en het toepasselijke onderhoudsprogramma hoort.</w:t>
      </w:r>
    </w:p>
    <w:p>
      <w:pPr>
        <w:spacing w:after="80" w:before="0" w:line="300"/>
      </w:pPr>
      <w:r>
        <w:rPr>
          <w:rFonts w:ascii="Helvetica Neue" w:cs="Helvetica Neue" w:eastAsia="Helvetica Neue" w:hAnsi="Helvetica Neue"/>
          <w:b/>
          <w:bCs/>
          <w:color w:val="A89860"/>
          <w:spacing w:val="30"/>
          <w:sz w:val="14"/>
          <w:szCs w:val="14"/>
        </w:rPr>
        <w:t xml:space="preserve">SEO- EN AI-STRUCTUUR</w:t>
      </w:r>
    </w:p>
    <w:p>
      <w:pPr>
        <w:spacing w:after="200" w:before="0" w:line="300"/>
      </w:pPr>
      <w:r>
        <w:rPr>
          <w:rFonts w:ascii="Helvetica Neue" w:cs="Helvetica Neue" w:eastAsia="Helvetica Neue" w:hAnsi="Helvetica Neue"/>
          <w:color w:val="6B6E76"/>
          <w:sz w:val="20"/>
          <w:szCs w:val="20"/>
        </w:rPr>
        <w:t xml:space="preserve">Concrete, beschrijvende dienstnamen in navigatie, paginatitels, headings en structured data. Luxe slogans ondersteunen het merk, maar vervangen de zoekterm niet. Elke dienst heeft een eigen landingspagina op gtexclusive.com met vanafprijs, garantie, werkwijze en veelgestelde vragen, machine-leesbaar via Schema.org Service, Offer en WarrantyPromise.</w:t>
      </w:r>
    </w:p>
    <w:p>
      <w:pPr>
        <w:spacing w:after="60" w:before="0" w:line="300"/>
      </w:pPr>
      <w:r>
        <w:rPr>
          <w:rFonts w:ascii="Helvetica Neue" w:cs="Helvetica Neue" w:eastAsia="Helvetica Neue" w:hAnsi="Helvetica Neue"/>
          <w:b/>
          <w:bCs/>
          <w:color w:val="A89860"/>
          <w:spacing w:val="30"/>
          <w:sz w:val="14"/>
          <w:szCs w:val="14"/>
        </w:rPr>
        <w:t xml:space="preserve">MERKBOODSCHAP</w:t>
      </w:r>
    </w:p>
    <w:p>
      <w:pPr>
        <w:pBdr>
          <w:left w:val="single" w:color="A89860" w:sz="12" w:space="12"/>
        </w:pBdr>
        <w:ind w:left="200"/>
      </w:pPr>
      <w:r>
        <w:rPr>
          <w:rFonts w:ascii="Georgia" w:cs="Georgia" w:eastAsia="Georgia" w:hAnsi="Georgia"/>
          <w:i/>
          <w:iCs/>
          <w:color w:val="24262C"/>
          <w:sz w:val="32"/>
          <w:szCs w:val="32"/>
        </w:rPr>
        <w:t xml:space="preserve">Protecting originality, finish and value.</w:t>
      </w:r>
    </w:p>
    <w:sectPr>
      <w:footerReference w:type="default" r:id="rId7"/>
      <w:pgSz w:w="11906" w:h="16838" w:orient="portrait"/>
      <w:pgMar w:top="130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Neue" w:cs="Helvetica Neue" w:eastAsia="Helvetica Neue" w:hAnsi="Helvetica Neue"/>
        <w:color w:val="6B6E76"/>
        <w:sz w:val="14"/>
        <w:szCs w:val="14"/>
      </w:rPr>
      <w:t xml:space="preserve">GT Exclusive B.V. · Gunningweg 5-01 · 8072 RB Nunspeet · gtexclusive.com · Indicatieve prijzen incl. btw · pagina </w:t>
    </w:r>
    <w:r>
      <w:rPr>
        <w:rFonts w:ascii="Helvetica Neue" w:cs="Helvetica Neue" w:eastAsia="Helvetica Neue" w:hAnsi="Helvetica Neue"/>
        <w:color w:val="6B6E76"/>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Neue" w:cs="Helvetica Neue" w:eastAsia="Helvetica Neue" w:hAnsi="Helvetica Neue"/>
        <w:color w:val="24262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e34981bec65ccb08e0c4f1ac8182b87f18bd98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 Exclusive · Premium Automotive Services &amp; Pricing</dc:title>
  <dc:creator>GT Exclusive B.V.</dc:creator>
  <dc:description>Indicatieve consumentenprijzen incl. btw. De definitieve prijs is afhankelijk van voertuig, conditie, materiaalkeuze en gewenste afwerking.</dc:description>
  <cp:lastModifiedBy>Un-named</cp:lastModifiedBy>
  <cp:revision>1</cp:revision>
  <dcterms:created xsi:type="dcterms:W3CDTF">2026-09-17T05:22:05.847Z</dcterms:created>
  <dcterms:modified xsi:type="dcterms:W3CDTF">2026-09-17T05:22:05.847Z</dcterms:modified>
</cp:coreProperties>
</file>

<file path=docProps/custom.xml><?xml version="1.0" encoding="utf-8"?>
<Properties xmlns="http://schemas.openxmlformats.org/officeDocument/2006/custom-properties" xmlns:vt="http://schemas.openxmlformats.org/officeDocument/2006/docPropsVTypes"/>
</file>